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B1E" w:rsidRPr="00F10B21" w:rsidRDefault="00713B1E" w:rsidP="00BE68D4">
      <w:pPr>
        <w:tabs>
          <w:tab w:val="left" w:pos="1528"/>
        </w:tabs>
        <w:jc w:val="center"/>
        <w:rPr>
          <w:b/>
          <w:i/>
          <w:lang w:val="nl-NL"/>
        </w:rPr>
      </w:pPr>
      <w:r w:rsidRPr="00F10B21">
        <w:rPr>
          <w:b/>
          <w:i/>
          <w:lang w:val="vi-VN"/>
        </w:rPr>
        <w:t>Phụ lục 0</w:t>
      </w:r>
      <w:r w:rsidR="000531FD" w:rsidRPr="00F10B21">
        <w:rPr>
          <w:b/>
          <w:i/>
          <w:lang w:val="nl-NL"/>
        </w:rPr>
        <w:t>8</w:t>
      </w:r>
    </w:p>
    <w:p w:rsidR="007F4581" w:rsidRPr="00F10B21" w:rsidRDefault="003259D7" w:rsidP="00BB2A68">
      <w:pPr>
        <w:spacing w:before="120"/>
        <w:jc w:val="center"/>
      </w:pPr>
      <w:r w:rsidRPr="00F10B21">
        <w:rPr>
          <w:b/>
        </w:rPr>
        <w:t xml:space="preserve">XÂY DỰNG NỘI QUY, </w:t>
      </w:r>
      <w:r w:rsidR="007F4581" w:rsidRPr="00F10B21">
        <w:rPr>
          <w:b/>
        </w:rPr>
        <w:t xml:space="preserve">QUY </w:t>
      </w:r>
      <w:r w:rsidR="004E4A26" w:rsidRPr="00F10B21">
        <w:rPr>
          <w:b/>
        </w:rPr>
        <w:t xml:space="preserve">TRÌNH VÀ </w:t>
      </w:r>
      <w:r w:rsidR="007F4581" w:rsidRPr="00F10B21">
        <w:rPr>
          <w:b/>
        </w:rPr>
        <w:t>CÁC BIỆN PHÁP ĐẢM BẢO ATVSLĐ TẠI NƠI LÀM VIỆC</w:t>
      </w:r>
      <w:r w:rsidR="007F4581" w:rsidRPr="00F10B21">
        <w:t xml:space="preserve"> </w:t>
      </w:r>
    </w:p>
    <w:p w:rsidR="00D640BE" w:rsidRPr="00F10B21" w:rsidRDefault="00D640BE" w:rsidP="00D640BE">
      <w:pPr>
        <w:jc w:val="center"/>
        <w:rPr>
          <w:i/>
        </w:rPr>
      </w:pPr>
      <w:r w:rsidRPr="00F10B21">
        <w:rPr>
          <w:i/>
        </w:rPr>
        <w:t>(Kèm theo Công văn số       /SNV-LĐVL&amp;CS ngày       /</w:t>
      </w:r>
      <w:r w:rsidR="005509E7" w:rsidRPr="00F10B21">
        <w:rPr>
          <w:i/>
        </w:rPr>
        <w:t>7</w:t>
      </w:r>
      <w:r w:rsidRPr="00F10B21">
        <w:rPr>
          <w:i/>
        </w:rPr>
        <w:t>/2025 của Sở Nội vụ)</w:t>
      </w:r>
    </w:p>
    <w:p w:rsidR="00913422" w:rsidRPr="00F10B21" w:rsidRDefault="00913422" w:rsidP="00CD3846">
      <w:pPr>
        <w:jc w:val="center"/>
        <w:rPr>
          <w:b/>
          <w:bCs/>
        </w:rPr>
      </w:pPr>
    </w:p>
    <w:p w:rsidR="00C6043A" w:rsidRPr="00F10B21" w:rsidRDefault="00EF0E75" w:rsidP="00AC4F14">
      <w:pPr>
        <w:spacing w:before="120" w:after="120" w:line="360" w:lineRule="exact"/>
        <w:ind w:firstLine="709"/>
        <w:jc w:val="both"/>
        <w:rPr>
          <w:spacing w:val="-2"/>
        </w:rPr>
      </w:pPr>
      <w:r w:rsidRPr="00F10B21">
        <w:rPr>
          <w:spacing w:val="-2"/>
        </w:rPr>
        <w:t xml:space="preserve">Trách nhiệm của người sử dụng lao động về  xây dựng </w:t>
      </w:r>
      <w:r w:rsidRPr="00F10B21">
        <w:rPr>
          <w:spacing w:val="-4"/>
        </w:rPr>
        <w:t>quy trình và các biện pháp đảm bảo ATVSLĐ tại nơi làm việc</w:t>
      </w:r>
      <w:r w:rsidRPr="00F10B21">
        <w:rPr>
          <w:spacing w:val="-2"/>
        </w:rPr>
        <w:t xml:space="preserve"> (t</w:t>
      </w:r>
      <w:r w:rsidR="00C6043A" w:rsidRPr="00F10B21">
        <w:rPr>
          <w:spacing w:val="-2"/>
        </w:rPr>
        <w:t xml:space="preserve">heo </w:t>
      </w:r>
      <w:r w:rsidRPr="00F10B21">
        <w:rPr>
          <w:spacing w:val="-2"/>
        </w:rPr>
        <w:t xml:space="preserve">quy định tại </w:t>
      </w:r>
      <w:r w:rsidR="00C6043A" w:rsidRPr="00F10B21">
        <w:rPr>
          <w:spacing w:val="-2"/>
        </w:rPr>
        <w:t>Điều 15, Điều 16 Luật ATVSLĐ năm 2015; Nghị định số 44/2016/NĐ-CP</w:t>
      </w:r>
      <w:r w:rsidRPr="00F10B21">
        <w:rPr>
          <w:spacing w:val="-2"/>
        </w:rPr>
        <w:t>)</w:t>
      </w:r>
      <w:r w:rsidR="00C6043A" w:rsidRPr="00F10B21">
        <w:rPr>
          <w:spacing w:val="-2"/>
        </w:rPr>
        <w:t xml:space="preserve"> như sau:</w:t>
      </w:r>
    </w:p>
    <w:p w:rsidR="007F4581" w:rsidRPr="00F10B21" w:rsidRDefault="00BB2A68" w:rsidP="00AC4F14">
      <w:pPr>
        <w:spacing w:before="120" w:after="120" w:line="360" w:lineRule="exact"/>
        <w:ind w:firstLine="720"/>
        <w:jc w:val="both"/>
      </w:pPr>
      <w:r w:rsidRPr="00F10B21">
        <w:t>1</w:t>
      </w:r>
      <w:r w:rsidR="007F4581" w:rsidRPr="00F10B21">
        <w:t>. C</w:t>
      </w:r>
      <w:r w:rsidR="007F4581" w:rsidRPr="00F10B21">
        <w:rPr>
          <w:rFonts w:hint="eastAsia"/>
        </w:rPr>
        <w:t>ă</w:t>
      </w:r>
      <w:r w:rsidR="007F4581" w:rsidRPr="00F10B21">
        <w:t>n cứ ph</w:t>
      </w:r>
      <w:bookmarkStart w:id="0" w:name="_GoBack"/>
      <w:bookmarkEnd w:id="0"/>
      <w:r w:rsidR="007F4581" w:rsidRPr="00F10B21">
        <w:t xml:space="preserve">áp luật, tiêu chuẩn, quy chuẩn kỹ thuật quốc gia, quy chuẩn kỹ thuật </w:t>
      </w:r>
      <w:r w:rsidR="007F4581" w:rsidRPr="00F10B21">
        <w:rPr>
          <w:rFonts w:hint="eastAsia"/>
        </w:rPr>
        <w:t>đ</w:t>
      </w:r>
      <w:r w:rsidR="007F4581" w:rsidRPr="00F10B21">
        <w:t>ịa ph</w:t>
      </w:r>
      <w:r w:rsidR="007F4581" w:rsidRPr="00F10B21">
        <w:rPr>
          <w:rFonts w:hint="eastAsia"/>
        </w:rPr>
        <w:t>ươ</w:t>
      </w:r>
      <w:r w:rsidR="007F4581" w:rsidRPr="00F10B21">
        <w:t xml:space="preserve">ng về </w:t>
      </w:r>
      <w:r w:rsidR="00AC4F14" w:rsidRPr="00F10B21">
        <w:t xml:space="preserve">ATVSLĐ </w:t>
      </w:r>
      <w:r w:rsidR="007F4581" w:rsidRPr="00F10B21">
        <w:t xml:space="preserve">và </w:t>
      </w:r>
      <w:r w:rsidR="007F4581" w:rsidRPr="00F10B21">
        <w:rPr>
          <w:rFonts w:hint="eastAsia"/>
        </w:rPr>
        <w:t>đ</w:t>
      </w:r>
      <w:r w:rsidR="007F4581" w:rsidRPr="00F10B21">
        <w:t xml:space="preserve">iều kiện hoạt </w:t>
      </w:r>
      <w:r w:rsidR="007F4581" w:rsidRPr="00F10B21">
        <w:rPr>
          <w:rFonts w:hint="eastAsia"/>
        </w:rPr>
        <w:t>đ</w:t>
      </w:r>
      <w:r w:rsidR="007F4581" w:rsidRPr="00F10B21">
        <w:t xml:space="preserve">ộng sản xuất, kinh doanh, lao </w:t>
      </w:r>
      <w:r w:rsidR="007F4581" w:rsidRPr="00F10B21">
        <w:rPr>
          <w:rFonts w:hint="eastAsia"/>
        </w:rPr>
        <w:t>đ</w:t>
      </w:r>
      <w:r w:rsidR="007F4581" w:rsidRPr="00F10B21">
        <w:t xml:space="preserve">ộng </w:t>
      </w:r>
      <w:r w:rsidR="007F4581" w:rsidRPr="00F10B21">
        <w:rPr>
          <w:rFonts w:hint="eastAsia"/>
        </w:rPr>
        <w:t>đ</w:t>
      </w:r>
      <w:r w:rsidR="007F4581" w:rsidRPr="00F10B21">
        <w:t xml:space="preserve">ể xây dựng, ban hành và tổ chức thực hiện nội quy, quy trình bảo </w:t>
      </w:r>
      <w:r w:rsidR="007F4581" w:rsidRPr="00F10B21">
        <w:rPr>
          <w:rFonts w:hint="eastAsia"/>
        </w:rPr>
        <w:t>đ</w:t>
      </w:r>
      <w:r w:rsidR="007F4581" w:rsidRPr="00F10B21">
        <w:t xml:space="preserve">ảm </w:t>
      </w:r>
      <w:r w:rsidR="00AC4F14" w:rsidRPr="00F10B21">
        <w:t xml:space="preserve">ATVSLĐ </w:t>
      </w:r>
      <w:r w:rsidR="007F4581" w:rsidRPr="00F10B21">
        <w:t>theo Điều 15 Luật ATVSLĐ.</w:t>
      </w:r>
    </w:p>
    <w:p w:rsidR="007F4581" w:rsidRPr="00F10B21" w:rsidRDefault="00BB2A68" w:rsidP="00AC4F14">
      <w:pPr>
        <w:spacing w:before="120" w:after="120" w:line="360" w:lineRule="exact"/>
        <w:ind w:firstLine="720"/>
        <w:jc w:val="both"/>
      </w:pPr>
      <w:r w:rsidRPr="00F10B21">
        <w:t>2</w:t>
      </w:r>
      <w:r w:rsidR="007F4581" w:rsidRPr="00F10B21">
        <w:t>. Lắp đặt đầy đủ biển cảnh báo, bảng chỉ dẫn bằng tiếng Việt và ngôn ngữ phổ biến của ng</w:t>
      </w:r>
      <w:r w:rsidR="007F4581" w:rsidRPr="00F10B21">
        <w:rPr>
          <w:rFonts w:hint="eastAsia"/>
        </w:rPr>
        <w:t>ư</w:t>
      </w:r>
      <w:r w:rsidR="007F4581" w:rsidRPr="00F10B21">
        <w:t xml:space="preserve">ời lao </w:t>
      </w:r>
      <w:r w:rsidR="007F4581" w:rsidRPr="00F10B21">
        <w:rPr>
          <w:rFonts w:hint="eastAsia"/>
        </w:rPr>
        <w:t>đ</w:t>
      </w:r>
      <w:r w:rsidR="007F4581" w:rsidRPr="00F10B21">
        <w:t xml:space="preserve">ộng về </w:t>
      </w:r>
      <w:r w:rsidR="00AC4F14" w:rsidRPr="00F10B21">
        <w:t>ATVSLĐ</w:t>
      </w:r>
      <w:r w:rsidR="00AC4F14" w:rsidRPr="00F10B21">
        <w:rPr>
          <w:rFonts w:hint="eastAsia"/>
        </w:rPr>
        <w:t xml:space="preserve"> </w:t>
      </w:r>
      <w:r w:rsidR="007F4581" w:rsidRPr="00F10B21">
        <w:rPr>
          <w:rFonts w:hint="eastAsia"/>
        </w:rPr>
        <w:t>đ</w:t>
      </w:r>
      <w:r w:rsidR="007F4581" w:rsidRPr="00F10B21">
        <w:t>ối với máy, thiết bị, vật t</w:t>
      </w:r>
      <w:r w:rsidR="007F4581" w:rsidRPr="00F10B21">
        <w:rPr>
          <w:rFonts w:hint="eastAsia"/>
        </w:rPr>
        <w:t>ư</w:t>
      </w:r>
      <w:r w:rsidR="007F4581" w:rsidRPr="00F10B21">
        <w:t xml:space="preserve"> và chất có yêu cầu nghiêm ngặt về </w:t>
      </w:r>
      <w:r w:rsidR="00AC4F14" w:rsidRPr="00F10B21">
        <w:t xml:space="preserve">ATVSLĐ </w:t>
      </w:r>
      <w:r w:rsidR="007F4581" w:rsidRPr="00F10B21">
        <w:t>tại n</w:t>
      </w:r>
      <w:r w:rsidR="007F4581" w:rsidRPr="00F10B21">
        <w:rPr>
          <w:rFonts w:hint="eastAsia"/>
        </w:rPr>
        <w:t>ơ</w:t>
      </w:r>
      <w:r w:rsidR="007F4581" w:rsidRPr="00F10B21">
        <w:t>i làm việc, n</w:t>
      </w:r>
      <w:r w:rsidR="007F4581" w:rsidRPr="00F10B21">
        <w:rPr>
          <w:rFonts w:hint="eastAsia"/>
        </w:rPr>
        <w:t>ơ</w:t>
      </w:r>
      <w:r w:rsidR="007F4581" w:rsidRPr="00F10B21">
        <w:t>i l</w:t>
      </w:r>
      <w:r w:rsidR="007F4581" w:rsidRPr="00F10B21">
        <w:rPr>
          <w:rFonts w:hint="eastAsia"/>
        </w:rPr>
        <w:t>ư</w:t>
      </w:r>
      <w:r w:rsidR="007F4581" w:rsidRPr="00F10B21">
        <w:t xml:space="preserve">u giữ, bảo quản, sử dụng và </w:t>
      </w:r>
      <w:r w:rsidR="007F4581" w:rsidRPr="00F10B21">
        <w:rPr>
          <w:rFonts w:hint="eastAsia"/>
        </w:rPr>
        <w:t>đ</w:t>
      </w:r>
      <w:r w:rsidR="007F4581" w:rsidRPr="00F10B21">
        <w:t xml:space="preserve">ặt ở vị trí dễ </w:t>
      </w:r>
      <w:r w:rsidR="007F4581" w:rsidRPr="00F10B21">
        <w:rPr>
          <w:rFonts w:hint="eastAsia"/>
        </w:rPr>
        <w:t>đ</w:t>
      </w:r>
      <w:r w:rsidR="007F4581" w:rsidRPr="00F10B21">
        <w:t>ọc, dễ thấy theo Khoản 6 Điều 16 Luật ATVSLĐ</w:t>
      </w:r>
      <w:r w:rsidR="00AC4F14" w:rsidRPr="00F10B21">
        <w:t xml:space="preserve"> năm 2015</w:t>
      </w:r>
      <w:r w:rsidR="007F4581" w:rsidRPr="00F10B21">
        <w:t>.</w:t>
      </w:r>
    </w:p>
    <w:p w:rsidR="007F4581" w:rsidRPr="00F10B21" w:rsidRDefault="00BB2A68" w:rsidP="00AC4F14">
      <w:pPr>
        <w:spacing w:before="120" w:after="120" w:line="360" w:lineRule="exact"/>
        <w:ind w:firstLine="720"/>
        <w:jc w:val="both"/>
      </w:pPr>
      <w:r w:rsidRPr="00F10B21">
        <w:t>3</w:t>
      </w:r>
      <w:r w:rsidR="007F4581" w:rsidRPr="00F10B21">
        <w:t xml:space="preserve">. Bảo </w:t>
      </w:r>
      <w:r w:rsidR="007F4581" w:rsidRPr="00F10B21">
        <w:rPr>
          <w:rFonts w:hint="eastAsia"/>
        </w:rPr>
        <w:t>đ</w:t>
      </w:r>
      <w:r w:rsidR="007F4581" w:rsidRPr="00F10B21">
        <w:t>ảm n</w:t>
      </w:r>
      <w:r w:rsidR="007F4581" w:rsidRPr="00F10B21">
        <w:rPr>
          <w:rFonts w:hint="eastAsia"/>
        </w:rPr>
        <w:t>ơ</w:t>
      </w:r>
      <w:r w:rsidR="007F4581" w:rsidRPr="00F10B21">
        <w:t xml:space="preserve">i làm việc phải </w:t>
      </w:r>
      <w:r w:rsidR="007F4581" w:rsidRPr="00F10B21">
        <w:rPr>
          <w:rFonts w:hint="eastAsia"/>
        </w:rPr>
        <w:t>đ</w:t>
      </w:r>
      <w:r w:rsidR="007F4581" w:rsidRPr="00F10B21">
        <w:t xml:space="preserve">ạt yêu cầu về không gian, </w:t>
      </w:r>
      <w:r w:rsidR="007F4581" w:rsidRPr="00F10B21">
        <w:rPr>
          <w:rFonts w:hint="eastAsia"/>
        </w:rPr>
        <w:t>đ</w:t>
      </w:r>
      <w:r w:rsidR="007F4581" w:rsidRPr="00F10B21">
        <w:t>ộ thoáng, bụi, h</w:t>
      </w:r>
      <w:r w:rsidR="007F4581" w:rsidRPr="00F10B21">
        <w:rPr>
          <w:rFonts w:hint="eastAsia"/>
        </w:rPr>
        <w:t>ơ</w:t>
      </w:r>
      <w:r w:rsidR="007F4581" w:rsidRPr="00F10B21">
        <w:t xml:space="preserve">i, khí </w:t>
      </w:r>
      <w:r w:rsidR="007F4581" w:rsidRPr="00F10B21">
        <w:rPr>
          <w:rFonts w:hint="eastAsia"/>
        </w:rPr>
        <w:t>đ</w:t>
      </w:r>
      <w:r w:rsidR="007F4581" w:rsidRPr="00F10B21">
        <w:t xml:space="preserve">ộc, phóng xạ, </w:t>
      </w:r>
      <w:r w:rsidR="007F4581" w:rsidRPr="00F10B21">
        <w:rPr>
          <w:rFonts w:hint="eastAsia"/>
        </w:rPr>
        <w:t>đ</w:t>
      </w:r>
      <w:r w:rsidR="007F4581" w:rsidRPr="00F10B21">
        <w:t>iện từ tr</w:t>
      </w:r>
      <w:r w:rsidR="007F4581" w:rsidRPr="00F10B21">
        <w:rPr>
          <w:rFonts w:hint="eastAsia"/>
        </w:rPr>
        <w:t>ư</w:t>
      </w:r>
      <w:r w:rsidR="007F4581" w:rsidRPr="00F10B21">
        <w:t xml:space="preserve">ờng, nóng, ẩm, ồn, rung, các yếu tố nguy hiểm, yếu tố có hại khác (quan trắc môi trường lao động) </w:t>
      </w:r>
      <w:r w:rsidR="007F4581" w:rsidRPr="00F10B21">
        <w:rPr>
          <w:rFonts w:hint="eastAsia"/>
        </w:rPr>
        <w:t>đư</w:t>
      </w:r>
      <w:r w:rsidR="007F4581" w:rsidRPr="00F10B21">
        <w:t xml:space="preserve">ợc quy </w:t>
      </w:r>
      <w:r w:rsidR="007F4581" w:rsidRPr="00F10B21">
        <w:rPr>
          <w:rFonts w:hint="eastAsia"/>
        </w:rPr>
        <w:t>đ</w:t>
      </w:r>
      <w:r w:rsidR="007F4581" w:rsidRPr="00F10B21">
        <w:t xml:space="preserve">ịnh tại các quy chuẩn kỹ thuật liên quan và </w:t>
      </w:r>
      <w:r w:rsidR="007F4581" w:rsidRPr="00F10B21">
        <w:rPr>
          <w:rFonts w:hint="eastAsia"/>
        </w:rPr>
        <w:t>đ</w:t>
      </w:r>
      <w:r w:rsidR="007F4581" w:rsidRPr="00F10B21">
        <w:t xml:space="preserve">ịnh kỳ kiểm tra, </w:t>
      </w:r>
      <w:r w:rsidR="007F4581" w:rsidRPr="00F10B21">
        <w:rPr>
          <w:rFonts w:hint="eastAsia"/>
        </w:rPr>
        <w:t>đ</w:t>
      </w:r>
      <w:r w:rsidR="007F4581" w:rsidRPr="00F10B21">
        <w:t>o l</w:t>
      </w:r>
      <w:r w:rsidR="007F4581" w:rsidRPr="00F10B21">
        <w:rPr>
          <w:rFonts w:hint="eastAsia"/>
        </w:rPr>
        <w:t>ư</w:t>
      </w:r>
      <w:r w:rsidR="007F4581" w:rsidRPr="00F10B21">
        <w:t xml:space="preserve">ờng các yếu tố </w:t>
      </w:r>
      <w:r w:rsidR="007F4581" w:rsidRPr="00F10B21">
        <w:rPr>
          <w:rFonts w:hint="eastAsia"/>
        </w:rPr>
        <w:t>đó</w:t>
      </w:r>
      <w:r w:rsidR="007F4581" w:rsidRPr="00F10B21">
        <w:t>;</w:t>
      </w:r>
      <w:r w:rsidR="007F4581" w:rsidRPr="00F10B21">
        <w:rPr>
          <w:rFonts w:ascii=".VnTime" w:hAnsi=".VnTime"/>
        </w:rPr>
        <w:t xml:space="preserve"> </w:t>
      </w:r>
      <w:r w:rsidR="007F4581" w:rsidRPr="00F10B21">
        <w:t xml:space="preserve">bảo </w:t>
      </w:r>
      <w:r w:rsidR="007F4581" w:rsidRPr="00F10B21">
        <w:rPr>
          <w:rFonts w:hint="eastAsia"/>
        </w:rPr>
        <w:t>đ</w:t>
      </w:r>
      <w:r w:rsidR="007F4581" w:rsidRPr="00F10B21">
        <w:t xml:space="preserve">ảm có </w:t>
      </w:r>
      <w:r w:rsidR="007F4581" w:rsidRPr="00F10B21">
        <w:rPr>
          <w:rFonts w:hint="eastAsia"/>
        </w:rPr>
        <w:t>đ</w:t>
      </w:r>
      <w:r w:rsidR="007F4581" w:rsidRPr="00F10B21">
        <w:t>ủ buồng tắm, buồng vệ sinh phù hợp tại n</w:t>
      </w:r>
      <w:r w:rsidR="007F4581" w:rsidRPr="00F10B21">
        <w:rPr>
          <w:rFonts w:hint="eastAsia"/>
        </w:rPr>
        <w:t>ơ</w:t>
      </w:r>
      <w:r w:rsidR="007F4581" w:rsidRPr="00F10B21">
        <w:t xml:space="preserve">i làm việc theo quy </w:t>
      </w:r>
      <w:r w:rsidR="007F4581" w:rsidRPr="00F10B21">
        <w:rPr>
          <w:rFonts w:hint="eastAsia"/>
        </w:rPr>
        <w:t>đ</w:t>
      </w:r>
      <w:r w:rsidR="007F4581" w:rsidRPr="00F10B21">
        <w:t>ịnh của Bộ tr</w:t>
      </w:r>
      <w:r w:rsidR="007F4581" w:rsidRPr="00F10B21">
        <w:rPr>
          <w:rFonts w:hint="eastAsia"/>
        </w:rPr>
        <w:t>ư</w:t>
      </w:r>
      <w:r w:rsidR="00510AA5" w:rsidRPr="00F10B21">
        <w:t>ởng Bộ Y tế. Hằng năm khi cần thiết, t</w:t>
      </w:r>
      <w:r w:rsidR="007F4581" w:rsidRPr="00F10B21">
        <w:t xml:space="preserve">ổ chức kiểm tra, </w:t>
      </w:r>
      <w:r w:rsidR="007F4581" w:rsidRPr="00F10B21">
        <w:rPr>
          <w:rFonts w:hint="eastAsia"/>
        </w:rPr>
        <w:t>đá</w:t>
      </w:r>
      <w:r w:rsidR="007F4581" w:rsidRPr="00F10B21">
        <w:t>nh giá các yếu tố nguy hiểm, yếu tố có hại tại n</w:t>
      </w:r>
      <w:r w:rsidR="007F4581" w:rsidRPr="00F10B21">
        <w:rPr>
          <w:rFonts w:hint="eastAsia"/>
        </w:rPr>
        <w:t>ơ</w:t>
      </w:r>
      <w:r w:rsidR="007F4581" w:rsidRPr="00F10B21">
        <w:t xml:space="preserve">i làm việc </w:t>
      </w:r>
      <w:r w:rsidR="007F4581" w:rsidRPr="00F10B21">
        <w:rPr>
          <w:rFonts w:hint="eastAsia"/>
        </w:rPr>
        <w:t>đ</w:t>
      </w:r>
      <w:r w:rsidR="007F4581" w:rsidRPr="00F10B21">
        <w:t>ể tiến hành các biện pháp về công nghệ, kỹ thuật nhằm loại trừ, giảm thiểu yếu tố nguy hiểm, yếu tố có hại tại n</w:t>
      </w:r>
      <w:r w:rsidR="007F4581" w:rsidRPr="00F10B21">
        <w:rPr>
          <w:rFonts w:hint="eastAsia"/>
        </w:rPr>
        <w:t>ơ</w:t>
      </w:r>
      <w:r w:rsidR="007F4581" w:rsidRPr="00F10B21">
        <w:t xml:space="preserve">i làm việc, cải thiện </w:t>
      </w:r>
      <w:r w:rsidR="007F4581" w:rsidRPr="00F10B21">
        <w:rPr>
          <w:rFonts w:hint="eastAsia"/>
        </w:rPr>
        <w:t>đ</w:t>
      </w:r>
      <w:r w:rsidR="007F4581" w:rsidRPr="00F10B21">
        <w:t xml:space="preserve">iều kiện lao </w:t>
      </w:r>
      <w:r w:rsidR="007F4581" w:rsidRPr="00F10B21">
        <w:rPr>
          <w:rFonts w:hint="eastAsia"/>
        </w:rPr>
        <w:t>đ</w:t>
      </w:r>
      <w:r w:rsidR="007F4581" w:rsidRPr="00F10B21">
        <w:t>ộng, ch</w:t>
      </w:r>
      <w:r w:rsidR="007F4581" w:rsidRPr="00F10B21">
        <w:rPr>
          <w:rFonts w:hint="eastAsia"/>
        </w:rPr>
        <w:t>ă</w:t>
      </w:r>
      <w:r w:rsidR="007F4581" w:rsidRPr="00F10B21">
        <w:t>m sóc sức khỏe cho ng</w:t>
      </w:r>
      <w:r w:rsidR="007F4581" w:rsidRPr="00F10B21">
        <w:rPr>
          <w:rFonts w:hint="eastAsia"/>
        </w:rPr>
        <w:t>ư</w:t>
      </w:r>
      <w:r w:rsidR="007F4581" w:rsidRPr="00F10B21">
        <w:t xml:space="preserve">ời lao </w:t>
      </w:r>
      <w:r w:rsidR="007F4581" w:rsidRPr="00F10B21">
        <w:rPr>
          <w:rFonts w:hint="eastAsia"/>
        </w:rPr>
        <w:t>đ</w:t>
      </w:r>
      <w:r w:rsidR="007F4581" w:rsidRPr="00F10B21">
        <w:t xml:space="preserve">ộng theo </w:t>
      </w:r>
      <w:r w:rsidR="00AC4F14" w:rsidRPr="00F10B21">
        <w:t>k</w:t>
      </w:r>
      <w:r w:rsidR="007F4581" w:rsidRPr="00F10B21">
        <w:t xml:space="preserve">hoản 1, </w:t>
      </w:r>
      <w:r w:rsidR="00AC4F14" w:rsidRPr="00F10B21">
        <w:t>k</w:t>
      </w:r>
      <w:r w:rsidR="007F4581" w:rsidRPr="00F10B21">
        <w:t>hoản 4 Điều 16 Luật ATVSLĐ</w:t>
      </w:r>
      <w:r w:rsidR="00AC4F14" w:rsidRPr="00F10B21">
        <w:t xml:space="preserve"> năm 2015</w:t>
      </w:r>
      <w:r w:rsidR="007F4581" w:rsidRPr="00F10B21">
        <w:t>,</w:t>
      </w:r>
      <w:r w:rsidR="00A2491B" w:rsidRPr="00F10B21">
        <w:t xml:space="preserve"> Chương IV</w:t>
      </w:r>
      <w:r w:rsidR="007F4581" w:rsidRPr="00F10B21">
        <w:t xml:space="preserve"> Nghị định số 44/2016/NĐ-CP ngày 15/5/2016 của Chính phủ.</w:t>
      </w:r>
      <w:r w:rsidRPr="00F10B21">
        <w:t>/.</w:t>
      </w:r>
    </w:p>
    <w:p w:rsidR="00015DA1" w:rsidRPr="00F10B21" w:rsidRDefault="00015DA1" w:rsidP="007F4581">
      <w:pPr>
        <w:shd w:val="clear" w:color="auto" w:fill="FFFFFF"/>
        <w:spacing w:line="234" w:lineRule="atLeast"/>
        <w:ind w:firstLine="709"/>
        <w:jc w:val="both"/>
      </w:pPr>
    </w:p>
    <w:sectPr w:rsidR="00015DA1" w:rsidRPr="00F10B21" w:rsidSect="0093445B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E0D" w:rsidRDefault="00666E0D" w:rsidP="000322ED">
      <w:r>
        <w:separator/>
      </w:r>
    </w:p>
  </w:endnote>
  <w:endnote w:type="continuationSeparator" w:id="0">
    <w:p w:rsidR="00666E0D" w:rsidRDefault="00666E0D" w:rsidP="00032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E0D" w:rsidRDefault="00666E0D" w:rsidP="000322ED">
      <w:r>
        <w:separator/>
      </w:r>
    </w:p>
  </w:footnote>
  <w:footnote w:type="continuationSeparator" w:id="0">
    <w:p w:rsidR="00666E0D" w:rsidRDefault="00666E0D" w:rsidP="000322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3328860"/>
      <w:docPartObj>
        <w:docPartGallery w:val="Page Numbers (Top of Page)"/>
        <w:docPartUnique/>
      </w:docPartObj>
    </w:sdtPr>
    <w:sdtEndPr>
      <w:rPr>
        <w:noProof/>
      </w:rPr>
    </w:sdtEndPr>
    <w:sdtContent>
      <w:p w:rsidR="001E4E02" w:rsidRDefault="001E4E0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431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E5D"/>
    <w:multiLevelType w:val="hybridMultilevel"/>
    <w:tmpl w:val="7B6666E4"/>
    <w:lvl w:ilvl="0" w:tplc="BBCC35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8EF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4EC2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BA95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747C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582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D841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7271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DE21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B1E"/>
    <w:rsid w:val="00007B77"/>
    <w:rsid w:val="00015AC3"/>
    <w:rsid w:val="00015DA1"/>
    <w:rsid w:val="0001665A"/>
    <w:rsid w:val="000322ED"/>
    <w:rsid w:val="000531FD"/>
    <w:rsid w:val="000652A0"/>
    <w:rsid w:val="00080ED8"/>
    <w:rsid w:val="00082434"/>
    <w:rsid w:val="00093EE2"/>
    <w:rsid w:val="00097F41"/>
    <w:rsid w:val="000C70D2"/>
    <w:rsid w:val="000F11C2"/>
    <w:rsid w:val="000F4315"/>
    <w:rsid w:val="00110A9B"/>
    <w:rsid w:val="00111446"/>
    <w:rsid w:val="0011530B"/>
    <w:rsid w:val="00125D30"/>
    <w:rsid w:val="00137436"/>
    <w:rsid w:val="00142934"/>
    <w:rsid w:val="00142CDC"/>
    <w:rsid w:val="00151578"/>
    <w:rsid w:val="00163612"/>
    <w:rsid w:val="00163D6F"/>
    <w:rsid w:val="00184314"/>
    <w:rsid w:val="001944FA"/>
    <w:rsid w:val="001A36C7"/>
    <w:rsid w:val="001A4BB5"/>
    <w:rsid w:val="001B5B77"/>
    <w:rsid w:val="001C4389"/>
    <w:rsid w:val="001E4E02"/>
    <w:rsid w:val="001E521E"/>
    <w:rsid w:val="001F69EC"/>
    <w:rsid w:val="00206656"/>
    <w:rsid w:val="002262C7"/>
    <w:rsid w:val="00233C15"/>
    <w:rsid w:val="00235D35"/>
    <w:rsid w:val="002439A3"/>
    <w:rsid w:val="00247C4B"/>
    <w:rsid w:val="00295005"/>
    <w:rsid w:val="00296896"/>
    <w:rsid w:val="002B66FB"/>
    <w:rsid w:val="002C4937"/>
    <w:rsid w:val="002C4B5A"/>
    <w:rsid w:val="002D16C5"/>
    <w:rsid w:val="002D22A3"/>
    <w:rsid w:val="002E3175"/>
    <w:rsid w:val="002F4B9C"/>
    <w:rsid w:val="003044FE"/>
    <w:rsid w:val="00304F3F"/>
    <w:rsid w:val="003053DC"/>
    <w:rsid w:val="00313A59"/>
    <w:rsid w:val="0032347C"/>
    <w:rsid w:val="003259D7"/>
    <w:rsid w:val="00333C2E"/>
    <w:rsid w:val="00376A1C"/>
    <w:rsid w:val="00387F92"/>
    <w:rsid w:val="00396038"/>
    <w:rsid w:val="003A73A7"/>
    <w:rsid w:val="003B1EDB"/>
    <w:rsid w:val="003D2A85"/>
    <w:rsid w:val="003E55A6"/>
    <w:rsid w:val="00402931"/>
    <w:rsid w:val="00415312"/>
    <w:rsid w:val="00423EEC"/>
    <w:rsid w:val="004272DA"/>
    <w:rsid w:val="004337EB"/>
    <w:rsid w:val="00444CFC"/>
    <w:rsid w:val="004536AD"/>
    <w:rsid w:val="004626C1"/>
    <w:rsid w:val="004A37D3"/>
    <w:rsid w:val="004D7E28"/>
    <w:rsid w:val="004E092C"/>
    <w:rsid w:val="004E4A26"/>
    <w:rsid w:val="00510AA5"/>
    <w:rsid w:val="00517701"/>
    <w:rsid w:val="00521CF7"/>
    <w:rsid w:val="00535251"/>
    <w:rsid w:val="005361F8"/>
    <w:rsid w:val="005509E7"/>
    <w:rsid w:val="00560CC7"/>
    <w:rsid w:val="00560DBB"/>
    <w:rsid w:val="00562C0D"/>
    <w:rsid w:val="0058267D"/>
    <w:rsid w:val="00586CE2"/>
    <w:rsid w:val="00587EBF"/>
    <w:rsid w:val="00590090"/>
    <w:rsid w:val="005A44DB"/>
    <w:rsid w:val="005B673D"/>
    <w:rsid w:val="005B6A51"/>
    <w:rsid w:val="00611B3E"/>
    <w:rsid w:val="00654A6C"/>
    <w:rsid w:val="00666E0D"/>
    <w:rsid w:val="00685230"/>
    <w:rsid w:val="00692C59"/>
    <w:rsid w:val="006C33BF"/>
    <w:rsid w:val="006D3E73"/>
    <w:rsid w:val="006D5695"/>
    <w:rsid w:val="006F0306"/>
    <w:rsid w:val="006F3441"/>
    <w:rsid w:val="00713B1E"/>
    <w:rsid w:val="00717C07"/>
    <w:rsid w:val="007203D0"/>
    <w:rsid w:val="007221FC"/>
    <w:rsid w:val="007373C6"/>
    <w:rsid w:val="00743C3D"/>
    <w:rsid w:val="00754B88"/>
    <w:rsid w:val="00760674"/>
    <w:rsid w:val="00761CC5"/>
    <w:rsid w:val="00772398"/>
    <w:rsid w:val="007741A3"/>
    <w:rsid w:val="007867B8"/>
    <w:rsid w:val="00793D53"/>
    <w:rsid w:val="00797265"/>
    <w:rsid w:val="007A53F8"/>
    <w:rsid w:val="007A59FB"/>
    <w:rsid w:val="007B3D58"/>
    <w:rsid w:val="007C467C"/>
    <w:rsid w:val="007C5BB3"/>
    <w:rsid w:val="007E1465"/>
    <w:rsid w:val="007E49AB"/>
    <w:rsid w:val="007F4581"/>
    <w:rsid w:val="008111DD"/>
    <w:rsid w:val="00821C7B"/>
    <w:rsid w:val="00827A41"/>
    <w:rsid w:val="00833FAB"/>
    <w:rsid w:val="00846E60"/>
    <w:rsid w:val="00873755"/>
    <w:rsid w:val="00877B0D"/>
    <w:rsid w:val="00880977"/>
    <w:rsid w:val="00887AA4"/>
    <w:rsid w:val="00895163"/>
    <w:rsid w:val="008A20E6"/>
    <w:rsid w:val="008A27BD"/>
    <w:rsid w:val="008A4131"/>
    <w:rsid w:val="008B75F8"/>
    <w:rsid w:val="008C3E07"/>
    <w:rsid w:val="008C6E04"/>
    <w:rsid w:val="0090013F"/>
    <w:rsid w:val="0090792C"/>
    <w:rsid w:val="00913422"/>
    <w:rsid w:val="00914719"/>
    <w:rsid w:val="0091626C"/>
    <w:rsid w:val="00932B4F"/>
    <w:rsid w:val="0093445B"/>
    <w:rsid w:val="00936759"/>
    <w:rsid w:val="00964112"/>
    <w:rsid w:val="00964256"/>
    <w:rsid w:val="009948BB"/>
    <w:rsid w:val="009A191F"/>
    <w:rsid w:val="009A73D1"/>
    <w:rsid w:val="009B3BBB"/>
    <w:rsid w:val="009C2DA3"/>
    <w:rsid w:val="009C5DF5"/>
    <w:rsid w:val="009F4AD0"/>
    <w:rsid w:val="00A2491B"/>
    <w:rsid w:val="00A43916"/>
    <w:rsid w:val="00A45E81"/>
    <w:rsid w:val="00A5480D"/>
    <w:rsid w:val="00A66726"/>
    <w:rsid w:val="00A765BA"/>
    <w:rsid w:val="00A83399"/>
    <w:rsid w:val="00AA6913"/>
    <w:rsid w:val="00AA7BB2"/>
    <w:rsid w:val="00AC4261"/>
    <w:rsid w:val="00AC4F14"/>
    <w:rsid w:val="00AD39D8"/>
    <w:rsid w:val="00AD48AF"/>
    <w:rsid w:val="00AD57ED"/>
    <w:rsid w:val="00AE221D"/>
    <w:rsid w:val="00AE6D15"/>
    <w:rsid w:val="00AF1962"/>
    <w:rsid w:val="00AF5750"/>
    <w:rsid w:val="00B2320D"/>
    <w:rsid w:val="00B236BF"/>
    <w:rsid w:val="00B31CEF"/>
    <w:rsid w:val="00B55282"/>
    <w:rsid w:val="00B7393A"/>
    <w:rsid w:val="00BA26A4"/>
    <w:rsid w:val="00BA66CB"/>
    <w:rsid w:val="00BA6E88"/>
    <w:rsid w:val="00BB2A68"/>
    <w:rsid w:val="00BE68D4"/>
    <w:rsid w:val="00C000C1"/>
    <w:rsid w:val="00C04CCA"/>
    <w:rsid w:val="00C2611B"/>
    <w:rsid w:val="00C43899"/>
    <w:rsid w:val="00C6043A"/>
    <w:rsid w:val="00C665AC"/>
    <w:rsid w:val="00C8352B"/>
    <w:rsid w:val="00C86F8E"/>
    <w:rsid w:val="00CA76D3"/>
    <w:rsid w:val="00CD227F"/>
    <w:rsid w:val="00CD3846"/>
    <w:rsid w:val="00D0489C"/>
    <w:rsid w:val="00D04F98"/>
    <w:rsid w:val="00D06475"/>
    <w:rsid w:val="00D1798F"/>
    <w:rsid w:val="00D24121"/>
    <w:rsid w:val="00D265A1"/>
    <w:rsid w:val="00D54263"/>
    <w:rsid w:val="00D546F8"/>
    <w:rsid w:val="00D61585"/>
    <w:rsid w:val="00D640BE"/>
    <w:rsid w:val="00D85C9E"/>
    <w:rsid w:val="00D87505"/>
    <w:rsid w:val="00D91F63"/>
    <w:rsid w:val="00DB5292"/>
    <w:rsid w:val="00DB6637"/>
    <w:rsid w:val="00DC2101"/>
    <w:rsid w:val="00DC39AD"/>
    <w:rsid w:val="00DD1153"/>
    <w:rsid w:val="00E03E13"/>
    <w:rsid w:val="00E13658"/>
    <w:rsid w:val="00E25299"/>
    <w:rsid w:val="00E350A1"/>
    <w:rsid w:val="00E4063A"/>
    <w:rsid w:val="00E426A1"/>
    <w:rsid w:val="00E47B5E"/>
    <w:rsid w:val="00E52056"/>
    <w:rsid w:val="00E56C0B"/>
    <w:rsid w:val="00E626DE"/>
    <w:rsid w:val="00E711BE"/>
    <w:rsid w:val="00E92775"/>
    <w:rsid w:val="00EB41BA"/>
    <w:rsid w:val="00EB4DEA"/>
    <w:rsid w:val="00EE3735"/>
    <w:rsid w:val="00EE4BF0"/>
    <w:rsid w:val="00EF0E75"/>
    <w:rsid w:val="00F00BD7"/>
    <w:rsid w:val="00F10B21"/>
    <w:rsid w:val="00F1539D"/>
    <w:rsid w:val="00F26637"/>
    <w:rsid w:val="00F34C69"/>
    <w:rsid w:val="00F42BF4"/>
    <w:rsid w:val="00F46C97"/>
    <w:rsid w:val="00F57C81"/>
    <w:rsid w:val="00F659C0"/>
    <w:rsid w:val="00F91BCA"/>
    <w:rsid w:val="00F959FD"/>
    <w:rsid w:val="00FA203F"/>
    <w:rsid w:val="00FD163C"/>
    <w:rsid w:val="00FE4738"/>
    <w:rsid w:val="00FE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B1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713B1E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rsid w:val="00713B1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3B1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13B1E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rsid w:val="00713B1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13B1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713B1E"/>
    <w:rPr>
      <w:b/>
      <w:bCs/>
    </w:rPr>
  </w:style>
  <w:style w:type="character" w:styleId="Emphasis">
    <w:name w:val="Emphasis"/>
    <w:uiPriority w:val="20"/>
    <w:qFormat/>
    <w:rsid w:val="00713B1E"/>
    <w:rPr>
      <w:i/>
      <w:iCs/>
    </w:rPr>
  </w:style>
  <w:style w:type="character" w:customStyle="1" w:styleId="apple-converted-space">
    <w:name w:val="apple-converted-space"/>
    <w:rsid w:val="00713B1E"/>
  </w:style>
  <w:style w:type="paragraph" w:styleId="Header">
    <w:name w:val="header"/>
    <w:basedOn w:val="Normal"/>
    <w:link w:val="HeaderChar"/>
    <w:uiPriority w:val="99"/>
    <w:unhideWhenUsed/>
    <w:rsid w:val="000322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2ED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0322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2ED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7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73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33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B1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713B1E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rsid w:val="00713B1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3B1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13B1E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rsid w:val="00713B1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13B1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713B1E"/>
    <w:rPr>
      <w:b/>
      <w:bCs/>
    </w:rPr>
  </w:style>
  <w:style w:type="character" w:styleId="Emphasis">
    <w:name w:val="Emphasis"/>
    <w:uiPriority w:val="20"/>
    <w:qFormat/>
    <w:rsid w:val="00713B1E"/>
    <w:rPr>
      <w:i/>
      <w:iCs/>
    </w:rPr>
  </w:style>
  <w:style w:type="character" w:customStyle="1" w:styleId="apple-converted-space">
    <w:name w:val="apple-converted-space"/>
    <w:rsid w:val="00713B1E"/>
  </w:style>
  <w:style w:type="paragraph" w:styleId="Header">
    <w:name w:val="header"/>
    <w:basedOn w:val="Normal"/>
    <w:link w:val="HeaderChar"/>
    <w:uiPriority w:val="99"/>
    <w:unhideWhenUsed/>
    <w:rsid w:val="000322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2ED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0322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2ED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7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73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3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1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04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Admin</cp:lastModifiedBy>
  <cp:revision>69</cp:revision>
  <cp:lastPrinted>2021-05-05T00:21:00Z</cp:lastPrinted>
  <dcterms:created xsi:type="dcterms:W3CDTF">2021-05-05T00:24:00Z</dcterms:created>
  <dcterms:modified xsi:type="dcterms:W3CDTF">2025-07-28T01:35:00Z</dcterms:modified>
</cp:coreProperties>
</file>